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79F" w:rsidRPr="0004179F" w:rsidRDefault="0004179F" w:rsidP="0004179F">
      <w:pPr>
        <w:shd w:val="clear" w:color="auto" w:fill="FFFFFF"/>
        <w:spacing w:after="0" w:line="240" w:lineRule="auto"/>
        <w:textAlignment w:val="baseline"/>
        <w:outlineLvl w:val="1"/>
        <w:rPr>
          <w:rFonts w:ascii="Lucida Sans" w:eastAsia="Times New Roman" w:hAnsi="Lucida Sans" w:cs="Times New Roman"/>
          <w:b/>
          <w:bCs/>
          <w:color w:val="3875B2"/>
          <w:sz w:val="24"/>
          <w:szCs w:val="24"/>
          <w:lang w:eastAsia="nl-NL"/>
        </w:rPr>
      </w:pPr>
      <w:r w:rsidRPr="0004179F">
        <w:rPr>
          <w:rFonts w:ascii="Lucida Sans" w:eastAsia="Times New Roman" w:hAnsi="Lucida Sans" w:cs="Times New Roman"/>
          <w:b/>
          <w:bCs/>
          <w:color w:val="3875B2"/>
          <w:sz w:val="24"/>
          <w:szCs w:val="24"/>
          <w:bdr w:val="none" w:sz="0" w:space="0" w:color="auto" w:frame="1"/>
          <w:lang w:eastAsia="nl-NL"/>
        </w:rPr>
        <w:t>Over Ibotec</w:t>
      </w:r>
    </w:p>
    <w:p w:rsidR="0004179F" w:rsidRPr="0004179F" w:rsidRDefault="0004179F" w:rsidP="0004179F">
      <w:pPr>
        <w:shd w:val="clear" w:color="auto" w:fill="FFFFFF"/>
        <w:spacing w:after="0" w:line="345" w:lineRule="atLeast"/>
        <w:textAlignment w:val="baseline"/>
        <w:rPr>
          <w:rFonts w:ascii="Lucida Sans" w:eastAsia="Times New Roman" w:hAnsi="Lucida Sans" w:cs="Times New Roman"/>
          <w:color w:val="606060"/>
          <w:sz w:val="20"/>
          <w:szCs w:val="20"/>
          <w:lang w:eastAsia="nl-NL"/>
        </w:rPr>
      </w:pPr>
      <w:r w:rsidRPr="0004179F">
        <w:rPr>
          <w:rFonts w:ascii="Lucida Sans" w:eastAsia="Times New Roman" w:hAnsi="Lucida Sans" w:cs="Times New Roman"/>
          <w:color w:val="606060"/>
          <w:sz w:val="20"/>
          <w:szCs w:val="20"/>
          <w:lang w:eastAsia="nl-NL"/>
        </w:rPr>
        <w:t>Ingenieursbureau Ibotec b.v. is opgericht in 1993 en is gespecialiseerd in VvE beheer.</w:t>
      </w:r>
    </w:p>
    <w:p w:rsidR="0004179F" w:rsidRPr="0004179F" w:rsidRDefault="0004179F" w:rsidP="0004179F">
      <w:pPr>
        <w:shd w:val="clear" w:color="auto" w:fill="FFFFFF"/>
        <w:spacing w:after="0" w:line="345" w:lineRule="atLeast"/>
        <w:textAlignment w:val="baseline"/>
        <w:rPr>
          <w:rFonts w:ascii="Lucida Sans" w:eastAsia="Times New Roman" w:hAnsi="Lucida Sans" w:cs="Times New Roman"/>
          <w:color w:val="606060"/>
          <w:sz w:val="20"/>
          <w:szCs w:val="20"/>
          <w:lang w:eastAsia="nl-NL"/>
        </w:rPr>
      </w:pPr>
      <w:r w:rsidRPr="0004179F">
        <w:rPr>
          <w:rFonts w:ascii="Lucida Sans" w:eastAsia="Times New Roman" w:hAnsi="Lucida Sans" w:cs="Times New Roman"/>
          <w:color w:val="606060"/>
          <w:sz w:val="20"/>
          <w:szCs w:val="20"/>
          <w:lang w:eastAsia="nl-NL"/>
        </w:rPr>
        <w:t>Voor onze opdrachtgevers staat een team klaar dat thuis is in alle aspecten m.b.t. VvE beheer. Ons team van ervaren medewerkers bestaat uit VvE Accountmanagers, administratieve-, technische en financiële medewerkers. Daarnaast staat de afdeling bouwadvies desgewenst de VvE terzijde met bouwadviezen, begeleiding groot onderhoud alsmede voor het opstellen van groot onderhoudsplannen (</w:t>
      </w:r>
      <w:proofErr w:type="spellStart"/>
      <w:r w:rsidRPr="0004179F">
        <w:rPr>
          <w:rFonts w:ascii="Lucida Sans" w:eastAsia="Times New Roman" w:hAnsi="Lucida Sans" w:cs="Times New Roman"/>
          <w:color w:val="606060"/>
          <w:sz w:val="20"/>
          <w:szCs w:val="20"/>
          <w:lang w:eastAsia="nl-NL"/>
        </w:rPr>
        <w:t>MJOP's</w:t>
      </w:r>
      <w:proofErr w:type="spellEnd"/>
      <w:r w:rsidRPr="0004179F">
        <w:rPr>
          <w:rFonts w:ascii="Lucida Sans" w:eastAsia="Times New Roman" w:hAnsi="Lucida Sans" w:cs="Times New Roman"/>
          <w:color w:val="606060"/>
          <w:sz w:val="20"/>
          <w:szCs w:val="20"/>
          <w:lang w:eastAsia="nl-NL"/>
        </w:rPr>
        <w:t>) conform NEN 2767.</w:t>
      </w:r>
    </w:p>
    <w:p w:rsidR="00FF2EED" w:rsidRDefault="00FF2EED">
      <w:bookmarkStart w:id="0" w:name="_GoBack"/>
      <w:bookmarkEnd w:id="0"/>
    </w:p>
    <w:sectPr w:rsidR="00FF2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9F"/>
    <w:rsid w:val="0004179F"/>
    <w:rsid w:val="00FF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2A268-C914-4AFF-BC52-3605F1FE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0417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4179F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041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4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433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 Recovery Nederland</dc:creator>
  <cp:keywords/>
  <dc:description/>
  <cp:lastModifiedBy>Data Recovery Nederland</cp:lastModifiedBy>
  <cp:revision>1</cp:revision>
  <dcterms:created xsi:type="dcterms:W3CDTF">2020-03-18T13:05:00Z</dcterms:created>
  <dcterms:modified xsi:type="dcterms:W3CDTF">2020-03-18T13:06:00Z</dcterms:modified>
</cp:coreProperties>
</file>